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0A971">
      <w:pPr>
        <w:pStyle w:val="2"/>
        <w:pageBreakBefore w:val="0"/>
        <w:widowControl w:val="0"/>
        <w:kinsoku/>
        <w:wordWrap/>
        <w:overflowPunct/>
        <w:topLinePunct w:val="0"/>
        <w:autoSpaceDE/>
        <w:autoSpaceDN/>
        <w:bidi w:val="0"/>
        <w:adjustRightInd/>
        <w:snapToGrid/>
        <w:spacing w:before="0" w:beforeLines="0" w:after="0" w:afterLines="0" w:line="590" w:lineRule="exact"/>
        <w:ind w:left="0" w:leftChars="0" w:firstLine="0" w:firstLineChars="0"/>
        <w:jc w:val="center"/>
        <w:textAlignment w:val="auto"/>
        <w:rPr>
          <w:rFonts w:hint="eastAsia" w:ascii="方正小标宋简体" w:hAnsi="方正小标宋简体" w:eastAsia="方正小标宋简体" w:cs="方正小标宋简体"/>
          <w:b w:val="0"/>
          <w:bCs/>
        </w:rPr>
      </w:pPr>
      <w:r>
        <w:rPr>
          <w:rFonts w:hint="eastAsia" w:ascii="方正小标宋简体" w:hAnsi="方正小标宋简体" w:eastAsia="方正小标宋简体" w:cs="方正小标宋简体"/>
          <w:b w:val="0"/>
          <w:bCs/>
          <w:lang w:eastAsia="zh-CN"/>
        </w:rPr>
        <w:t>第十五讲</w:t>
      </w:r>
      <w:r>
        <w:rPr>
          <w:rFonts w:hint="eastAsia" w:ascii="方正小标宋简体" w:hAnsi="方正小标宋简体" w:eastAsia="方正小标宋简体" w:cs="方正小标宋简体"/>
          <w:b w:val="0"/>
          <w:bCs/>
          <w:lang w:val="en-US" w:eastAsia="zh-CN"/>
        </w:rPr>
        <w:t xml:space="preserve">  </w:t>
      </w:r>
      <w:bookmarkStart w:id="22" w:name="_GoBack"/>
      <w:bookmarkEnd w:id="22"/>
      <w:r>
        <w:rPr>
          <w:rFonts w:hint="eastAsia" w:ascii="方正小标宋简体" w:hAnsi="方正小标宋简体" w:eastAsia="方正小标宋简体" w:cs="方正小标宋简体"/>
          <w:b w:val="0"/>
          <w:bCs/>
        </w:rPr>
        <w:t>下肢静脉血栓</w:t>
      </w:r>
    </w:p>
    <w:p w14:paraId="18D84780">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福建省立医院 俞裕玉</w:t>
      </w:r>
    </w:p>
    <w:p w14:paraId="35C3C612">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p>
    <w:p w14:paraId="3468003A">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下肢</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instrText xml:space="preserve"> HYPERLINK "https://baike.baidu.com/item/%E9%9D%99%E8%84%89%E8%A1%80%E6%A0%93/1247385?fromModule=lemma_inlink"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静脉血栓</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是常见的</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instrText xml:space="preserve"> HYPERLINK "https://baike.baidu.com/item/%E5%91%A8%E5%9B%B4%E8%A1%80%E7%AE%A1%E7%96%BE%E7%97%85/707640?fromModule=lemma_inlink"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周围血管疾病</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，下肢静脉血栓导致的</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instrText xml:space="preserve"> HYPERLINK "https://baike.baidu.com/item/%E9%9D%99%E8%84%89%E7%93%A3%E8%86%9C/10982593?fromModule=lemma_inlink"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静脉瓣膜</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功能不全及并发的</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instrText xml:space="preserve"> HYPERLINK "https://baike.baidu.com/item/%E8%82%BA%E6%A0%93%E5%A1%9E/2252466?fromModule=lemma_inlink"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肺栓塞</w:t>
      </w:r>
      <w:r>
        <w:rPr>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是病人劳动力及生命安全的一大危险。</w:t>
      </w:r>
    </w:p>
    <w:p w14:paraId="56B40065">
      <w:pPr>
        <w:keepNext w:val="0"/>
        <w:keepLines w:val="0"/>
        <w:pageBreakBefore w:val="0"/>
        <w:widowControl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下肢静脉血栓-病因</w:t>
      </w:r>
    </w:p>
    <w:p w14:paraId="44408C45">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640" w:firstLineChars="20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十九世纪中期Virchow提出</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"https://baike.baidu.com/item/%E6%B7%B1%E9%9D%99%E8%84%89%E8%A1%80%E6%A0%93%E5%BD%A2%E6%88%90/0?fromModule=lemma_inlink"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深静脉血栓形成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的三大因素：静脉血流滞缓、</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"https://baike.baidu.com/item/%E9%9D%99%E8%84%89%E5%A3%81/10936893?fromModule=lemma_inlink"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静脉壁</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损伤和血液</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"https://baike.baidu.com/item/%E9%AB%98%E5%87%9D%E7%8A%B6%E6%80%81/10083066?fromModule=lemma_inlink"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高凝状态</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至今仍为各国学者所公认兹分述如下：</w:t>
      </w:r>
      <w:bookmarkStart w:id="0" w:name="（一）静脉血流滞缓"/>
      <w:bookmarkEnd w:id="0"/>
      <w:bookmarkStart w:id="1" w:name="1-1"/>
      <w:bookmarkEnd w:id="1"/>
    </w:p>
    <w:p w14:paraId="4697B44D">
      <w:pPr>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b/>
          <w:bCs/>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静脉血流滞缓</w:t>
      </w:r>
    </w:p>
    <w:p w14:paraId="5F7FDBCF">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rightChars="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手术中脊髓</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"https://baike.baidu.com/item/%E9%BA%BB%E9%86%89/1768770?fromModule=lemma_inlink"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麻醉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或</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"https://baike.baidu.com/item/%E5%85%A8%E8%BA%AB%E9%BA%BB%E9%86%89/1295681?fromModule=lemma_inlink"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全身麻醉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导致周围静脉扩张静脉流速减慢，手术中由于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"https://baike.baidu.com/item/%E9%BA%BB%E9%86%89%E4%BD%9C%E7%94%A8/53441806?fromModule=lemma_inlink"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麻醉作用</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致使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"https://baike.baidu.com/item/%E4%B8%8B%E8%82%A2%E8%82%8C/2708984?fromModule=lemma_inlink"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下肢肌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内完全麻痹失去收缩功能，术后又因切口疼痛和其它原因，卧床休息下肢肌肉处于松弛状态，致使血流滞缓诱发下肢静脉血栓形成。</w:t>
      </w:r>
    </w:p>
    <w:p w14:paraId="39EDF6B6">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2" w:name="（二）静脉壁的损伤"/>
      <w:bookmarkEnd w:id="2"/>
      <w:bookmarkStart w:id="3" w:name="1-2"/>
      <w:bookmarkEnd w:id="3"/>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（二）静脉壁的损伤</w:t>
      </w:r>
    </w:p>
    <w:p w14:paraId="0BAD990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1.化学性损伤</w:t>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静脉内注射各种刺激性溶液和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"https://baike.baidu.com/item/%E9%AB%98%E6%B8%97%E6%BA%B6%E6%B6%B2/3096735?fromModule=lemma_inlink"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高渗溶液</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，如各种抗生素有机</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"https://baike.baidu.com/item/%E7%A2%98%E6%BA%B6%E6%B6%B2/12607289?fromModule=lemma_inlink"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碘溶液</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"https://baike.baidu.com/item/%E9%AB%98%E6%B8%97/8134641?fromModule=lemma_inlink"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高渗</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"https://baike.baidu.com/item/%E8%91%A1%E8%90%84%E7%B3%96/318651?fromModule=lemma_inlink"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葡萄糖</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溶液等，均能在不同程度上刺激静脉内膜，导致</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"https://baike.baidu.com/item/%E9%9D%99%E8%84%89%E7%82%8E/5185652?fromModule=lemma_inlink"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p>
    <w:p w14:paraId="5FD3B5A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2.</w: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"https://baike.baidu.com/item/%E6%9C%BA%E6%A2%B0%E6%80%A7%E6%8D%9F%E4%BC%A4/0?fromModule=lemma_inlink" \t "https://baike.baidu.com/item/%E4%B8%8B%E8%82%A2%E9%9D%99%E8%84%89%E8%A1%80%E6%A0%93/_blank" </w:instrTex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b/>
          <w:bCs/>
          <w:i w:val="0"/>
          <w:iCs w:val="0"/>
          <w:caps w:val="0"/>
          <w:color w:val="000000" w:themeColor="text1"/>
          <w:spacing w:val="0"/>
          <w:sz w:val="32"/>
          <w:szCs w:val="32"/>
          <w:u w:val="none"/>
          <w:shd w:val="clear" w:fill="FFFFFF"/>
          <w14:textFill>
            <w14:solidFill>
              <w14:schemeClr w14:val="tx1"/>
            </w14:solidFill>
          </w14:textFill>
        </w:rPr>
        <w:t>机械性损伤</w: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 静脉局部挫伤撕裂伤或</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"https://baike.baidu.com/item/%E9%AA%A8%E6%8A%98/754344?fromModule=lemma_inlink"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骨折</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碎片创伤，均可产生静脉血栓，形成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"https://baike.baidu.com/item/%E8%82%A1%E9%AA%A8%E9%A2%88%E9%AA%A8%E6%8A%98/5102907?fromModule=lemma_inlink"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股骨颈骨折</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损伤，股总静脉骨盆骨折，常能损伤</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"https://baike.baidu.com/item/%E9%AB%82%E6%80%BB%E9%9D%99%E8%84%89/0?fromModule=lemma_inlink"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髂总静脉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，或其分支均，可并发髂股</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p>
    <w:p w14:paraId="5C6624D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3.</w: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"https://baike.baidu.com/item/%E6%84%9F%E6%9F%93%E6%80%A7/9367476?fromModule=lemma_inlink" \t "https://baike.baidu.com/item/%E4%B8%8B%E8%82%A2%E9%9D%99%E8%84%89%E8%A1%80%E6%A0%93/_blank" </w:instrTex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b/>
          <w:bCs/>
          <w:i w:val="0"/>
          <w:iCs w:val="0"/>
          <w:caps w:val="0"/>
          <w:color w:val="000000" w:themeColor="text1"/>
          <w:spacing w:val="0"/>
          <w:sz w:val="32"/>
          <w:szCs w:val="32"/>
          <w:u w:val="none"/>
          <w:shd w:val="clear" w:fill="FFFFFF"/>
          <w14:textFill>
            <w14:solidFill>
              <w14:schemeClr w14:val="tx1"/>
            </w14:solidFill>
          </w14:textFill>
        </w:rPr>
        <w:t>感染性</w: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损伤</w:t>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化脓性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"https://baike.baidu.com/item/%E8%A1%80%E6%A0%93%E6%80%A7%E9%9D%99%E8%84%89%E7%82%8E/1011488?fromModule=lemma_inlink"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血栓性静脉炎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由静脉周围感染灶引起较为少见，如感染性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"https://baike.baidu.com/item/%E5%AD%90%E5%AE%AB%E5%86%85%E8%86%9C%E7%82%8E/7866731?fromModule=lemma_inlink"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子宫内膜炎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，可引起</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"https://baike.baidu.com/item/%E5%AD%90%E5%AE%AB%E9%9D%99%E8%84%89/53646317?fromModule=lemma_inlink"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子宫静脉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的脓毒性血栓性静脉炎。</w:t>
      </w:r>
    </w:p>
    <w:p w14:paraId="1831B08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（三）血液高凝状态</w:t>
      </w:r>
    </w:p>
    <w:p w14:paraId="7EC4209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这是引起</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"https://baike.baidu.com/item/%E9%9D%99%E8%84%89%E8%A1%80%E6%A0%93%E5%BD%A2%E6%88%90/0?fromModule=lemma_inlink"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静脉血栓形成</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的</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"https://baike.baidu.com/item/%E5%9F%BA%E6%9C%AC%E5%9B%A0%E7%B4%A0/7296117?fromModule=lemma_inlink"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基本因素</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之一。各种大型手术是引起高凝状</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"https://baike.baidu.com/item/%E8%A1%80%E5%B0%8F%E6%9D%BF/94148?fromModule=lemma_inlink"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血小板</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粘聚能力增强，术后血清前</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"https://baike.baidu.com/item/%E7%BA%A4%E7%BB%B4%E8%9B%8B%E7%99%BD%E6%BA%B6%E9%85%B6/1071548?fromModule=lemma_inlink"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纤维蛋白溶酶</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"https://baike.baidu.com/item/%E6%B4%BB%E5%8C%96%E5%89%82/9846703?fromModule=lemma_inlink"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活化剂</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和纤维蛋白溶酶两者的</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"https://baike.baidu.com/item/%E6%8A%91%E5%88%B6%E5%89%82/10931371?fromModule=lemma_inlink"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抑制剂</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水平均有升高。从而使</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"https://baike.baidu.com/item/%E7%BA%A4%E7%BB%B4%E8%9B%8B%E7%99%BD%E6%BA%B6%E8%A7%A3/1973801?fromModule=lemma_inlink"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纤维蛋白溶解</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减少；</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"https://baike.baidu.com/item/%E7%83%A7%E4%BC%A4/544496?fromModule=lemma_inlink"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烧伤</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或严重脱水，使</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"https://baike.baidu.com/item/%E8%A1%80%E6%B6%B2%E6%B5%93%E7%BC%A9/161133?fromModule=lemma_inlink"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血液浓缩</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也可增加血液凝固性。晚期癌肿如</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"https://baike.baidu.com/item/%E8%82%BA%E7%99%8C/428115?fromModule=lemma_inlink"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肺癌</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"https://baike.baidu.com/item/%E8%83%B0%E8%85%BA%E7%99%8C/1001?fromModule=lemma_inlink"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胰腺癌</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其它如卵巢</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"https://baike.baidu.com/item/%E5%89%8D%E5%88%97%E8%85%BA/613689?fromModule=lemma_inlink"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前列腺</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胃或</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"https://baike.baidu.com/item/%E7%BB%93%E8%82%A0%E7%99%8C/1598678?fromModule=lemma_inlink"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结肠癌</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，当</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"https://baike.baidu.com/item/%E7%99%8C%E7%BB%86%E8%83%9E/6077896?fromModule=lemma_inlink"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癌细胞</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破坏组织同时常释放许多物质，如</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"https://baike.baidu.com/item/%E7%B2%98%E8%9B%8B%E7%99%BD/426377?fromModule=lemma_inlink"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粘蛋白</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"https://baike.baidu.com/item/%E5%87%9D%E8%A1%80%E6%B4%BB%E7%B4%A0/15685697?fromModule=lemma_inlink"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凝血活素</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等。某些酶的活性增高，也可使</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"https://baike.baidu.com/item/%E8%A1%80%E5%87%9D%E5%9B%BA/22250007?fromModule=lemma_inlink"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血凝固</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"https://baike.baidu.com/item/%E9%81%BF%E5%AD%95%E8%8D%AF/326070?fromModule=lemma_inlink"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避孕药</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可降低</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begin"/>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instrText xml:space="preserve"> HYPERLINK "https://baike.baidu.com/item/%E6%8A%97%E5%87%9D%E8%A1%80%E9%85%B6%E2%85%A2/5611202?fromModule=lemma_inlink" \t "https://baike.baidu.com/item/%E4%B8%8B%E8%82%A2%E9%9D%99%E8%84%89%E8%A1%80%E6%A0%93/_blank" </w:instrTex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separate"/>
      </w:r>
      <w:r>
        <w:rPr>
          <w:rStyle w:val="10"/>
          <w:rFonts w:hint="eastAsia" w:ascii="仿宋_GB2312" w:hAnsi="仿宋_GB2312" w:eastAsia="仿宋_GB2312" w:cs="仿宋_GB2312"/>
          <w:color w:val="000000" w:themeColor="text1"/>
          <w:sz w:val="32"/>
          <w:szCs w:val="32"/>
          <w:u w:val="none"/>
          <w14:textFill>
            <w14:solidFill>
              <w14:schemeClr w14:val="tx1"/>
            </w14:solidFill>
          </w14:textFill>
        </w:rPr>
        <w:t>抗凝血酶Ⅲ</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fldChar w:fldCharType="end"/>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的水平，从而增加血液的凝固度。大剂量应用止血药物，也可使血液呈高凝状态。</w:t>
      </w:r>
    </w:p>
    <w:p w14:paraId="0534F94B">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bookmarkStart w:id="4" w:name="2"/>
      <w:bookmarkEnd w:id="4"/>
      <w:bookmarkStart w:id="5" w:name="病因统计分析"/>
      <w:bookmarkEnd w:id="5"/>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病因统计分析</w:t>
      </w:r>
    </w:p>
    <w:p w14:paraId="2A9F65C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"https://baike.baidu.com/item/%E9%9D%99%E8%84%89%E8%A1%80%E6%A0%93%E5%BD%A2%E6%88%90/0?fromModule=lemma_inlink" \t "https://baike.baidu.com/item/%E4%B8%8B%E8%82%A2%E9%9D%99%E8%84%89%E8%A1%80%E6%A0%93/_blank" </w:instrTex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b/>
          <w:bCs/>
          <w:i w:val="0"/>
          <w:iCs w:val="0"/>
          <w:caps w:val="0"/>
          <w:color w:val="000000" w:themeColor="text1"/>
          <w:spacing w:val="0"/>
          <w:sz w:val="32"/>
          <w:szCs w:val="32"/>
          <w:u w:val="none"/>
          <w:shd w:val="clear" w:fill="FFFFFF"/>
          <w14:textFill>
            <w14:solidFill>
              <w14:schemeClr w14:val="tx1"/>
            </w14:solidFill>
          </w14:textFill>
        </w:rPr>
        <w:t>静脉血栓形成</w: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的三大病因：血流滞缓、血液高凝及血管壁损伤</w:t>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p>
    <w:p w14:paraId="13C300F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b/>
          <w:bCs/>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一、导致血流瘀滞状态的病因有</w:t>
      </w:r>
    </w:p>
    <w:p w14:paraId="08C3017D">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久病卧床、外伤或骨折、较大的手术、妊娠、分娩、长途乘车或飞机久坐不动、或长时间的静坐及下蹲位等。以上原因均可导致血流缓慢、瘀滞，因而促发</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"https://baike.baidu.com/item/%E4%B8%8B%E8%82%A2%E6%B7%B1%E9%9D%99%E8%84%89%E8%A1%80%E6%A0%93%E5%BD%A2%E6%88%90/5084964?fromModule=lemma_inlink"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下肢深静脉血栓形成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t>。</w:t>
      </w:r>
    </w:p>
    <w:p w14:paraId="5BD3ADFB">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手术是导致</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"https://baike.baidu.com/item/%E4%B8%8B%E8%82%A2%E6%B7%B1%E9%9D%99%E8%84%89%E8%A1%80%E6%A0%93%E5%BD%A2%E6%88%90/0?fromModule=lemma_inlink"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下肢深静脉血栓形成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的重要诱发因素。较大的手术亦与血流缓慢、淤滞有密切关系，手术中由于长时间的仰卧和麻醉，下肢肌肉完全麻痹，失去了正常的收缩功能，</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"https://baike.baidu.com/item/%E8%82%8C%E8%82%89%E6%9D%BE%E5%BC%9B/540528?fromModule=lemma_inlink"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肌肉松弛</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，静脉舒张；手术后又因刀口疼痛，患者长时间卧床、半</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"https://baike.baidu.com/item/%E5%9D%90%E4%BD%8D/7123890?fromModule=lemma_inlink"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坐位</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或</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"https://baike.baidu.com/item/%E4%BE%A7%E5%8D%A7%E4%BD%8D/5587995?fromModule=lemma_inlink"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侧卧位</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，下肢肌肉处于松弛状态，而使下肢深静脉血流减慢，从而为血栓形成创造了条件。</w:t>
      </w:r>
    </w:p>
    <w:p w14:paraId="2561261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妇女产后也是导致</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"https://baike.baidu.com/item/%E4%B8%8B%E8%82%A2%E6%B7%B1%E9%9D%99%E8%84%89%E8%A1%80%E6%A0%93%E5%BD%A2%E6%88%90/0?fromModule=lemma_inlink"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下肢深静脉血栓形成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的常见诱发因素。除以上原因外，由于人体在解剖和生理上的特殊性，所以解剖原因也可是血流减慢。如左髂静脉在解剖上受右</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"https://baike.baidu.com/item/%E9%AB%82%E5%8A%A8%E8%84%89/55988082?fromModule=lemma_inlink"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髂动脉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骑跨，其远侧的静脉血回流相对的较右侧缓慢。</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"https://baike.baidu.com/item/%E6%B7%B1%E9%9D%99%E8%84%89%E8%A1%80%E6%A0%93%E5%BD%A2%E6%88%90/0?fromModule=lemma_inlink"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深静脉血栓形成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经常发生于手术后、骨折、产后等，其中血流缓慢时一个重要因素，临床上所见的患者亦大部分发生在左下肢。除此，静脉的瓣膜袋、腓肠肌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"https://baike.baidu.com/item/%E9%9D%99%E8%84%89%E7%AA%A6/0?fromModule=lemma_inlink"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静脉窦</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，也是造成血流缓慢的因素。</w:t>
      </w:r>
    </w:p>
    <w:p w14:paraId="62D302A4">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b/>
          <w:bCs/>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二、导致血液高凝状态的病因</w:t>
      </w:r>
    </w:p>
    <w:p w14:paraId="0D36A32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通常，如创伤、手术后、大面积烧伤、妊娠及产后等，可见血小板增高，</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"https://baike.baidu.com/item/%E7%B2%98%E9%99%84%E6%80%A7/5072617?fromModule=lemma_inlink"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粘附性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增强。术后数日内血液中血小板较</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"https://baike.baidu.com/item/%E6%AD%A3%E5%B8%B8%E9%AB%98/1809433?fromModule=lemma_inlink"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正常高</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2-3倍。血小板对</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"https://baike.baidu.com/item/%E8%83%B6%E5%8E%9F%E7%BA%A4%E7%BB%B4/1591226?fromModule=lemma_inlink"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胶原纤维</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有很强的亲和力，当静脉内膜</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"https://baike.baidu.com/item/%E6%8D%9F%E4%BC%A4%E5%90%8E/56294989?fromModule=lemma_inlink"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损伤后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，血小板迅速聚集粘附与损伤部位，同时释放出凝血因子，这些凝血因子参与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"https://baike.baidu.com/item/%E8%A1%80%E6%B6%B2%E5%BE%AA%E7%8E%AF/417854?fromModule=lemma_inlink"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血液循环</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，血液成分改变，使血液呈高凝状态，而为血栓形成创造了条件。</w:t>
      </w:r>
    </w:p>
    <w:p w14:paraId="2AD73AD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另外，</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"https://baike.baidu.com/item/%E8%A1%80%E5%B0%8F%E6%9D%BF/94148?fromModule=lemma_inlink"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血小板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增高，在血小板内合成的</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"https://baike.baidu.com/item/%E8%A1%80%E6%A0%93%E7%B4%A0/56422464?fromModule=lemma_inlink"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血栓素</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也增高，血栓素具有强烈的促</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"https://baike.baidu.com/item/%E8%A1%80%E5%B0%8F%E6%9D%BF%E8%81%9A%E9%9B%86/56422634?fromModule=lemma_inlink"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血小板聚集</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和收缩血管的作用。从而不能消除血栓素的</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"https://baike.baidu.com/item/%E7%94%9F%E7%89%A9%E6%95%88%E5%BA%94/7022739?fromModule=lemma_inlink"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生物效应</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，最终形成血栓。此外，创伤及大面积烧伤，由于严重的失血，脱水，造成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"https://baike.baidu.com/item/%E8%A1%80%E6%B6%B2%E6%B5%93%E7%BC%A9/0?fromModule=lemma_inlink"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血液浓缩</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"https://baike.baidu.com/item/%E8%A1%80%E7%BB%86%E8%83%9E/1518654?fromModule=lemma_inlink"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血细胞</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增多也可增加血液的凝固度。长期服用避孕药，亦可使血液中凝固因子增加和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"https://baike.baidu.com/item/%E6%8A%97%E5%87%9D%E8%A1%80%E9%85%B6%E2%85%A2%E6%B4%BB%E6%80%A7/22050462?fromModule=lemma_inlink"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抗凝血酶Ⅲ活性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降低，而诱发血栓形成。</w:t>
      </w:r>
    </w:p>
    <w:p w14:paraId="3CD59C8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b/>
          <w:bCs/>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三、导致</w: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"https://baike.baidu.com/item/%E9%9D%99%E8%84%89%E5%A3%81/0?fromModule=lemma_inlink" \t "https://baike.baidu.com/item/%E4%B8%8B%E8%82%A2%E9%9D%99%E8%84%89%E8%A1%80%E6%A0%93/_blank" </w:instrTex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b/>
          <w:bCs/>
          <w:i w:val="0"/>
          <w:iCs w:val="0"/>
          <w:caps w:val="0"/>
          <w:color w:val="000000" w:themeColor="text1"/>
          <w:spacing w:val="0"/>
          <w:sz w:val="32"/>
          <w:szCs w:val="32"/>
          <w:u w:val="none"/>
          <w:shd w:val="clear" w:fill="FFFFFF"/>
          <w14:textFill>
            <w14:solidFill>
              <w14:schemeClr w14:val="tx1"/>
            </w14:solidFill>
          </w14:textFill>
        </w:rPr>
        <w:t>静脉壁</w: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损伤的病因</w:t>
      </w:r>
    </w:p>
    <w:p w14:paraId="48A3C66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当</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"https://baike.baidu.com/item/%E9%9D%99%E8%84%89%E5%A3%81/0?fromModule=lemma_inlink"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静脉壁</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受到任何因素（常见的有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"https://baike.baidu.com/item/%E6%9C%BA%E6%A2%B0%E6%80%A7%E6%8D%9F%E4%BC%A4/0?fromModule=lemma_inlink"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机械性损伤</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、感染性及化学性损伤等）损伤时，都会使静脉内膜下</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"https://baike.baidu.com/item/%E5%9F%BA%E8%86%9C/5124195?fromModule=lemma_inlink"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基膜</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"https://baike.baidu.com/item/%E7%BB%93%E7%BC%94%E7%BB%84%E7%BB%87/3233435?fromModule=lemma_inlink"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结缔组织</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中的胶原裸露，</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"https://baike.baidu.com/item/%E8%A1%80%E5%B0%8F%E6%9D%BF/94148?fromModule=lemma_inlink"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血小板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发生聚集，并释放许多</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"https://baike.baidu.com/item/%E7%94%9F%E7%89%A9%E6%B4%BB%E6%80%A7%E7%89%A9%E8%B4%A8/7046637?fromModule=lemma_inlink"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生物活性物质</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，这些物质又可加重血小板的聚集，有利于形成血栓。总之，当</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"https://baike.baidu.com/item/%E9%9D%99%E8%84%89%E5%A3%81/0?fromModule=lemma_inlink"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静脉壁</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损伤后所发生的各种改变，都可引起局部</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"https://baike.baidu.com/item/%E8%A1%80%E5%B0%8F%E6%9D%BF/0?fromModule=lemma_inlink"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血小板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粘附、聚集，</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"https://baike.baidu.com/item/%E7%BA%A4%E7%BB%B4%E8%9B%8B%E7%99%BD/3161263?fromModule=lemma_inlink"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纤维蛋白</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及血细胞沉积，最终形成血栓。</w:t>
      </w:r>
    </w:p>
    <w:p w14:paraId="2C1F8E8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b/>
          <w:bCs/>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1.</w: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"https://baike.baidu.com/item/%E6%9C%BA%E6%A2%B0%E6%80%A7%E6%8D%9F%E4%BC%A4/0?fromModule=lemma_inlink" \t "https://baike.baidu.com/item/%E4%B8%8B%E8%82%A2%E9%9D%99%E8%84%89%E8%A1%80%E6%A0%93/_blank" </w:instrTex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b/>
          <w:bCs/>
          <w:i w:val="0"/>
          <w:iCs w:val="0"/>
          <w:caps w:val="0"/>
          <w:color w:val="000000" w:themeColor="text1"/>
          <w:spacing w:val="0"/>
          <w:sz w:val="32"/>
          <w:szCs w:val="32"/>
          <w:u w:val="none"/>
          <w:shd w:val="clear" w:fill="FFFFFF"/>
          <w14:textFill>
            <w14:solidFill>
              <w14:schemeClr w14:val="tx1"/>
            </w14:solidFill>
          </w14:textFill>
        </w:rPr>
        <w:t>机械性损伤</w:t>
      </w:r>
      <w:r>
        <w:rPr>
          <w:rFonts w:hint="eastAsia" w:ascii="仿宋_GB2312" w:hAnsi="仿宋_GB2312" w:eastAsia="仿宋_GB2312" w:cs="仿宋_GB2312"/>
          <w:b/>
          <w:bCs/>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p>
    <w:p w14:paraId="748A323A">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静脉局部挫伤、</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"https://baike.baidu.com/item/%E6%92%95%E8%A3%82%E4%BC%A4/0?fromModule=lemma_inlink"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撕裂伤</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 骨折碎片刺伤及其他锐器伤等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"https://baike.baidu.com/item/%E6%9C%BA%E6%A2%B0%E6%80%A7%E6%8D%9F%E4%BC%A4/0?fromModule=lemma_inlink"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机械性损伤</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，均可诱发</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。如</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"https://baike.baidu.com/item/%E8%82%A1%E9%AA%A8%E5%B9%B2%E9%AA%A8%E6%8A%98/5119455?fromModule=lemma_inlink"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股骨干骨折</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损伤</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"https://baike.baidu.com/item/%E8%82%A1%E9%9D%99%E8%84%89/0?fromModule=lemma_inlink"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股静脉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"https://baike.baidu.com/item/%E8%82%A1%E9%AA%A8%E9%A2%88%E9%AA%A8%E6%8A%98/0?fromModule=lemma_inlink"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股骨颈骨折</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损伤股总静脉，骨盆骨折损伤</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"https://baike.baidu.com/item/%E9%AB%82%E6%80%BB%E9%9D%99%E8%84%89/0?fromModule=lemma_inlink"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髂总静脉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等，均可并发</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"https://baike.baidu.com/item/%E4%B8%8B%E8%82%A2%E6%B7%B1%E9%9D%99%E8%84%89%E8%A1%80%E6%A0%93%E5%BD%A2%E6%88%90/0?fromModule=lemma_inlink"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下肢深静脉血栓形成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。施行直接涉及静脉的手术，如深</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"https://baike.baidu.com/item/%E9%9D%99%E8%84%89%E7%93%A3%E8%86%9C/0?fromModule=lemma_inlink"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静脉瓣膜</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修复术、静脉转流术和静脉段</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"https://baike.baidu.com/item/%E7%A7%BB%E6%A4%8D%E6%9C%AF/725312?fromModule=lemma_inlink"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移植术</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等常可并发</w:t>
      </w:r>
      <w:r>
        <w:rPr>
          <w:rFonts w:hint="eastAsia" w:ascii="仿宋_GB2312" w:hAnsi="仿宋_GB2312" w:eastAsia="仿宋_GB2312" w:cs="仿宋_GB2312"/>
          <w:i w:val="0"/>
          <w:iCs w:val="0"/>
          <w:caps w:val="0"/>
          <w:color w:val="000000" w:themeColor="text1"/>
          <w:spacing w:val="0"/>
          <w:kern w:val="0"/>
          <w:sz w:val="32"/>
          <w:szCs w:val="32"/>
          <w:u w:val="singl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single"/>
          <w:shd w:val="clear" w:fill="FFFFFF"/>
          <w:lang w:val="en-US" w:eastAsia="zh-CN" w:bidi="ar"/>
          <w14:textFill>
            <w14:solidFill>
              <w14:schemeClr w14:val="tx1"/>
            </w14:solidFill>
          </w14:textFill>
        </w:rPr>
        <w:instrText xml:space="preserve"> HYPERLINK "https://baike.baidu.com/item/%E9%9D%99%E8%84%89%E8%A1%80%E6%A0%93%E5%BD%A2%E6%88%90/0?fromModule=lemma_inlink"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singl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single"/>
          <w:shd w:val="clear" w:fill="FFFFFF"/>
          <w14:textFill>
            <w14:solidFill>
              <w14:schemeClr w14:val="tx1"/>
            </w14:solidFill>
          </w14:textFill>
        </w:rPr>
        <w:t>静脉血栓形成</w:t>
      </w:r>
      <w:r>
        <w:rPr>
          <w:rFonts w:hint="eastAsia" w:ascii="仿宋_GB2312" w:hAnsi="仿宋_GB2312" w:eastAsia="仿宋_GB2312" w:cs="仿宋_GB2312"/>
          <w:i w:val="0"/>
          <w:iCs w:val="0"/>
          <w:caps w:val="0"/>
          <w:color w:val="000000" w:themeColor="text1"/>
          <w:spacing w:val="0"/>
          <w:kern w:val="0"/>
          <w:sz w:val="32"/>
          <w:szCs w:val="32"/>
          <w:u w:val="singl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。反复穿刺静脉或于静脉内留置输液导管，亦可并发</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p>
    <w:p w14:paraId="7A8E0D2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2.化学损伤</w:t>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静脉输注大量的高渗葡萄糖液、各种有刺激的抗生素（如</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"https://baike.baidu.com/item/%E5%9B%9B%E7%8E%AF%E7%B4%A0/1518768?fromModule=lemma_inlink"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四环素</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"https://baike.baidu.com/item/%E7%BA%A2%E9%9C%89%E7%B4%A0/778291?fromModule=lemma_inlink"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红霉素</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）、抗癌药物以及</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"https://baike.baidu.com/item/%E9%80%A0%E5%BD%B1%E5%89%82/153924?fromModule=lemma_inlink"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造影剂</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等。均能不同程度的激惹静脉内膜，内皮细胞受损，诱发</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p>
    <w:p w14:paraId="7BCDA50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3.感染性损伤</w:t>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细菌血行感染也可诱发</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。如分娩前后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"https://baike.baidu.com/item/%E7%9B%86%E8%85%94%E5%85%85%E8%A1%80/2505161?fromModule=lemma_inlink"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盆腔充血</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、感染和子宫内膜炎及其他感染均可导致静脉血栓形成。</w:t>
      </w:r>
    </w:p>
    <w:p w14:paraId="6ED0EC35">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4.其他病因</w:t>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如年龄肥胖及抗火化</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"https://baike.baidu.com/item/%E8%9B%8B%E7%99%BDC/16306039?fromModule=lemma_inlink"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蛋白C</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等。</w:t>
      </w:r>
    </w:p>
    <w:p w14:paraId="4221C11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下肢静脉血栓-症状体征</w:t>
      </w:r>
    </w:p>
    <w:p w14:paraId="6AB66152">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6" w:name="3-1"/>
      <w:bookmarkEnd w:id="6"/>
      <w:bookmarkStart w:id="7" w:name="（一）临床症状"/>
      <w:bookmarkEnd w:id="7"/>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（一）临床症状</w:t>
      </w:r>
    </w:p>
    <w:p w14:paraId="7C22AA3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本病最常见的主要</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"https://baike.baidu.com/item/%E4%B8%B4%E5%BA%8A%E8%A1%A8%E7%8E%B0/9731119?fromModule=lemma_inlink"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临床表现</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是一侧肢体的突然肿胀，患</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"https://baike.baidu.com/item/%E4%B8%8B%E8%82%A2%E9%9D%99%E8%84%89%E8%A1%80%E6%A0%93%E5%BD%A2%E6%88%90/0?fromModule=lemma_inlink"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下肢静脉血栓形成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，病人</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"https://baike.baidu.com/item/%E5%B1%80%E9%83%A8%E6%84%9F/22893129?fromModule=lemma_inlink"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局部感</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疼痛，行走时加剧，轻者局部仅感沉重站立时症状，加重体检有以下几个特征：①患肢肿胀肿胀的发展程度须依据每天用卷带尺精确的测量并与健侧下肢对照粗细才可，靠单纯依靠肉眼观察是不可靠的，这一体征对确诊</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"https://baike.baidu.com/item/%E6%B7%B1%E9%9D%99%E8%84%89%E8%A1%80%E6%A0%93/2997218?fromModule=lemma_inlink"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深静脉血栓</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具有较高的价值，小腿肿胀严重时常致组织张力增高；②压痛静脉血栓部位常有压痛，因此下肢应检查小腿肌肉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"https://baike.baidu.com/item/%E8%85%98%E7%AA%9D/6622654?fromModule=lemma_inlink"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腘窝</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内</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"https://baike.baidu.com/item/%E6%94%B6%E8%82%8C%E7%AE%A1/10585068?fromModule=lemma_inlink"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收肌管</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及</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"https://baike.baidu.com/item/%E8%85%B9%E8%82%A1%E6%B2%9F/11022649?fromModule=lemma_inlink"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腹股沟</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下方</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"https://baike.baidu.com/item/%E8%82%A1%E9%9D%99%E8%84%89/10585201?fromModule=lemma_inlink"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股静脉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；③Homans征将足向背侧急剧弯曲时，可引起小腿肌肉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"https://baike.baidu.com/item/%E6%B7%B1%E9%83%A8%E7%96%BC%E7%97%9B/55940572?fromModule=lemma_inlink"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深部疼痛</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，小腿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"https://baike.baidu.com/item/%E6%B7%B1%E9%9D%99%E8%84%89/10936881?fromModule=lemma_inlink"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深静脉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血栓时，Homans征常为阳性。这是由于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"https://baike.baidu.com/item/%E8%85%93%E8%82%A0%E8%82%8C/3163366?fromModule=lemma_inlink"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腓肠肌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及</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"https://baike.baidu.com/item/%E6%AF%94%E7%9B%AE%E9%B1%BC%E8%82%8C/9945309?fromModule=lemma_inlink"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比目鱼肌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被动伸长时刺激小腿血全静脉而引起；④</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"https://baike.baidu.com/item/%E6%B5%85%E9%9D%99%E8%84%89/0?fromModule=lemma_inlink"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浅静脉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曲张深静脉阻塞，可引起浅静脉压升高发病12</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"https://baike.baidu.com/item/%E5%91%A8%E5%90%8E/0?fromModule=lemma_inlink"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周后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可姓浅</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"https://baike.baidu.com/item/%E9%9D%99%E8%84%89%E6%9B%B2%E5%BC%A0/228549?fromModule=lemma_inlink"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静脉曲张</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p>
    <w:p w14:paraId="3F22DA1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同时根据静脉血栓的部位不同，可出现各种不同的临床表现，兹分述如下：</w:t>
      </w:r>
    </w:p>
    <w:p w14:paraId="3B3A9504">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1.小腿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"https://baike.baidu.com/item/%E6%B7%B1%E9%9D%99%E8%84%89%E8%A1%80%E6%A0%93%E5%BD%A2%E6%88%90/221934?fromModule=lemma_inlink"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深静脉血栓形成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，虽然小腿深静脉是术后最易发生血栓的部位，但有时常被漏诊常见的症状，有小腿部疼痛及压痛小腿部轻度肿胀或肿胀不明显</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"https://baike.baidu.com/item/Homans%E5%BE%81/10829335?fromModule=lemma_inlink"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Homans征</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可阳性浅静脉压常属正常。</w:t>
      </w:r>
    </w:p>
    <w:p w14:paraId="463F229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2.股</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"https://baike.baidu.com/item/%E9%9D%99%E8%84%89%E8%A1%80%E6%A0%93%E5%BD%A2%E6%88%90/4301847?fromModule=lemma_inlink"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，绝大多数股静脉血栓继发于小腿深静脉血栓，但少数股静脉血栓也可单独存在体征为在内收肌管部位，腘窝部和小腿深部均有压痛。患侧小腿及踝部常出现</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"https://baike.baidu.com/item/%E8%BD%BB%E5%BA%A6%E6%B0%B4%E8%82%BF/55975229?fromModule=lemma_inlink"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轻度水肿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患肢静脉压较健侧升高2～3倍，Homans征阳性或阴性。</w:t>
      </w:r>
    </w:p>
    <w:p w14:paraId="0493916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3.髂股</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，绝大多数髂股静脉血栓形成继发于小腿深静脉血栓，但有时原发于髂股静脉或</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"https://baike.baidu.com/item/%E9%AB%82%E9%9D%99%E8%84%89/55988098?fromModule=lemma_inlink"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髂静脉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产后妇女</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"https://baike.baidu.com/item/%E9%AA%A8%E7%9B%86%E9%AA%A8%E6%8A%98/5087917?fromModule=lemma_inlink"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骨盆骨折</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盆腔手术和晚期癌肿病人易发生病变。发生在左侧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"https://baike.baidu.com/item/%E4%B8%8B%E8%82%A2%E6%B7%B1%E9%9D%99%E8%84%89/53194096?fromModule=lemma_inlink"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下肢深静脉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较右侧多2～3倍，这可能是由于左侧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"https://baike.baidu.com/item/%E9%AB%82%E6%80%BB%E9%9D%99%E8%84%89/840989?fromModule=lemma_inlink"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髂总静脉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的行径较长，部分左髂部总静脉腔受右</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"https://baike.baidu.com/item/%E9%AB%82%E6%80%BB%E5%8A%A8%E8%84%89/55988219?fromModule=lemma_inlink"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髂总动脉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压迫的缘故。</w:t>
      </w:r>
    </w:p>
    <w:p w14:paraId="481DDB66">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（二）诊断</w:t>
      </w:r>
    </w:p>
    <w:p w14:paraId="7EA792B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对于本病的诊断要点主要有以下几点：</w:t>
      </w:r>
    </w:p>
    <w:p w14:paraId="48131A4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1.多见于产后盆腔术后外伤晚期癌肿昏迷或长期卧床的患者；</w:t>
      </w:r>
    </w:p>
    <w:p w14:paraId="0676B601">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2.起病较急患肢肿胀发硬疼痛活动后加重常伴有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"https://baike.baidu.com/item/%E5%8F%91%E7%83%AD/35767?fromModule=lemma_inlink"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发热</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脉快；</w:t>
      </w:r>
    </w:p>
    <w:p w14:paraId="7E957EAA">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3.血栓部位压痛沿血管可扪及索状物血栓远侧肢体，或全肢体肿胀皮肤呈青紫色，</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"https://baike.baidu.com/item/%E7%9A%AE%E6%B8%A9%E9%99%8D%E4%BD%8E/15751503?fromModule=lemma_inlink"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皮温降低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"https://baike.baidu.com/item/%E8%B6%B3%E8%83%8C/56632183?fromModule=lemma_inlink"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足背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"https://baike.baidu.com/item/%E8%83%AB%E5%90%8E%E5%8A%A8%E8%84%89/1985365?fromModule=lemma_inlink"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胫后动脉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搏动减弱或消失，或出现静脉性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"https://baike.baidu.com/item/%E5%9D%8F%E7%96%BD/11038427?fromModule=lemma_inlink"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坏疽</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血栓伸延至下腔静脉时，则两下肢臀部下腹和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"https://baike.baidu.com/item/%E5%A4%96%E7%94%9F%E6%AE%96%E5%99%A8/6281509?fromModule=lemma_inlink"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外生殖器</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均明显水肿。血栓发生在小腿肌肉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"https://baike.baidu.com/item/%E9%9D%99%E8%84%89%E4%B8%9B/12737409?fromModule=lemma_inlink"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静脉丛</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时Homans征和Neuhof征阳性；</w:t>
      </w:r>
    </w:p>
    <w:p w14:paraId="3B088C3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4.后期血栓吸收机化常遗留静脉机能不全出生浅静脉曲张色素沉着，溃疡肿胀等称为</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"https://baike.baidu.com/item/%E6%B7%B1%E9%9D%99%E8%84%89%E8%A1%80%E6%A0%93%E5%BD%A2%E6%88%90/0?fromModule=lemma_inlink"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深静脉血栓形成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后综合征分为：①周围型以血液倒灌为主②中央型以血液回流障碍为主③混合型既有血液倒灌又有回流障碍；</w:t>
      </w:r>
    </w:p>
    <w:p w14:paraId="0F08C70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5.血栓脱落可致</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"https://baike.baidu.com/item/%E8%82%BA%E6%A0%93%E5%A1%9E/2252466?fromModule=lemma_inlink"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肺栓塞</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p>
    <w:p w14:paraId="1955605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6.</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"https://baike.baidu.com/item/%E6%94%BE%E5%B0%84%E6%80%A7/1205455?fromModule=lemma_inlink"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放射性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"https://baike.baidu.com/item/%E7%BA%A4%E7%BB%B4%E8%9B%8B%E7%99%BD%E5%8E%9F/1363059?fromModule=lemma_inlink"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纤维蛋白原</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试验，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"https://baike.baidu.com/item/%E5%A4%9A%E6%99%AE%E5%8B%92%E8%B6%85%E5%A3%B0/53606727?fromModule=lemma_inlink"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多普勒超声</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及静脉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"https://baike.baidu.com/item/%E8%A1%80%E6%B5%81%E5%9B%BE/7570840?fromModule=lemma_inlink"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血流图</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检查有助于诊断</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"https://baike.baidu.com/item/%E9%9D%99%E8%84%89%E9%80%A0%E5%BD%B1/15790314?fromModule=lemma_inlink"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静脉造影</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可确定诊断。</w:t>
      </w:r>
    </w:p>
    <w:p w14:paraId="2B274F9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8" w:name="4"/>
      <w:bookmarkEnd w:id="8"/>
      <w:bookmarkStart w:id="9" w:name="下肢静脉血栓-鉴别诊断"/>
      <w:bookmarkEnd w:id="9"/>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下肢静脉血栓-鉴别诊断</w:t>
      </w:r>
    </w:p>
    <w:p w14:paraId="7C39BA13">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下肢静脉血栓在下肢深静血栓形成的</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"https://baike.baidu.com/item/%E6%80%A5%E6%80%A7%E6%9C%9F/2956855?fromModule=lemma_inlink"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急性期</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和慢性期分别应和下列疾病相鉴别：</w:t>
      </w:r>
    </w:p>
    <w:p w14:paraId="6FDE596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10" w:name="4-1"/>
      <w:bookmarkEnd w:id="10"/>
      <w:bookmarkStart w:id="11" w:name="（一）急性动脉栓塞"/>
      <w:bookmarkEnd w:id="11"/>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（一）急性动脉栓塞</w:t>
      </w:r>
    </w:p>
    <w:p w14:paraId="17C3DF95">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本病也常表现为单侧下肢的突发疼痛，与下肢静脉血栓有相似之处。但</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"https://baike.baidu.com/item/%E6%80%A5%E6%80%A7%E5%8A%A8%E8%84%89%E6%A0%93%E5%A1%9E/5084913?fromModule=lemma_inlink"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急性动脉栓塞</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时肢体无肿胀，主要表现为足及小腿皮温厥冷剧痛麻木自，</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"https://baike.baidu.com/item/%E4%B8%BB%E8%BF%90%E5%8A%A8/5447544?fromModule=lemma_inlink"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主运动</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及</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"https://baike.baidu.com/item/%E7%9A%AE%E8%82%A4%E6%84%9F%E8%A7%89/4784412?fromModule=lemma_inlink"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皮肤感觉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丧失足，背动脉胫后动脉搏动消失，有时股</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"https://baike.baidu.com/item/%E8%85%98%E5%8A%A8%E8%84%89/7424862?fromModule=lemma_inlink"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腘动脉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搏动也消失，根据以上特点鉴别较易。</w:t>
      </w:r>
    </w:p>
    <w:p w14:paraId="61D62E7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12" w:name="（二）急性下肢弥散性淋巴管炎"/>
      <w:bookmarkEnd w:id="12"/>
      <w:bookmarkStart w:id="13" w:name="4-2"/>
      <w:bookmarkEnd w:id="13"/>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（二）急性下肢弥散性淋巴管炎</w:t>
      </w:r>
    </w:p>
    <w:p w14:paraId="298A8C81">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本病发病也较快肢体肿胀常伴有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"https://baike.baidu.com/item/%E5%AF%92%E6%88%98/47296?fromModule=lemma_inlink"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寒战</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"https://baike.baidu.com/item/%E9%AB%98%E7%83%AD/3824548?fromModule=lemma_inlink"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高热</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，皮肤发红，皮温升高，</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"https://baike.baidu.com/item/%E6%B5%85%E9%9D%99%E8%84%89/10936874?fromModule=lemma_inlink"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浅静脉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不曲张，根据以上特点可与下肢静脉血栓相鉴别。</w:t>
      </w:r>
    </w:p>
    <w:p w14:paraId="133AB7EC">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（三）淋巴水肿</w:t>
      </w:r>
    </w:p>
    <w:p w14:paraId="4300BE2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本病与下肢静脉血栓慢性期有相似之处，鉴别要点如下表：</w:t>
      </w:r>
    </w:p>
    <w:p w14:paraId="420DA5C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"https://baike.baidu.com/item/%E4%B8%8B%E8%82%A2%E9%9D%99%E8%84%89%E8%A1%80%E6%A0%93%E5%BD%A2%E6%88%90/0?fromModule=lemma_inlink"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下肢静脉血栓形成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"https://baike.baidu.com/item/%E6%B7%8B%E5%B7%B4%E6%B0%B4%E8%82%BF/5085029?fromModule=lemma_inlink"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淋巴水肿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的鉴别</w:t>
      </w:r>
    </w:p>
    <w:p w14:paraId="48E0EB4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临床病象</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"https://baike.baidu.com/item/%E6%B7%B1%E9%9D%99%E8%84%89%E8%A1%80%E6%A0%93%E5%BD%A2%E6%88%90/0?fromModule=lemma_inlink"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深静脉血栓形成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淋巴水肿</w:t>
      </w:r>
    </w:p>
    <w:p w14:paraId="5538F11B">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病史起病急往往有手术分娩或</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"https://baike.baidu.com/item/%E5%8F%91%E7%83%A7/35923?fromModule=lemma_inlink"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发烧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病史起病缓慢往往有几年以上病史</w:t>
      </w:r>
    </w:p>
    <w:p w14:paraId="5CE302A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疼痛急性期疼痛以后逐渐减轻无或轻微</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"https://baike.baidu.com/item/%E9%92%9D%E7%97%9B/8568063?fromModule=lemma_inlink"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钝痛</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患肢有沉重感</w:t>
      </w:r>
    </w:p>
    <w:p w14:paraId="7C1872E5">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皮肤不增厚晚期增厚</w:t>
      </w:r>
    </w:p>
    <w:p w14:paraId="107B5AFA">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颜色可能青紫</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"https://baike.baidu.com/item/%E6%97%A0%E5%8F%98%E5%8C%96/56321569?fromModule=lemma_inlink"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无变化</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p>
    <w:p w14:paraId="5D0E0F5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浅静脉扩张不扩张</w:t>
      </w:r>
    </w:p>
    <w:p w14:paraId="14147C5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溃疡与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"https://baike.baidu.com/item/%E6%B9%BF%E7%96%B9/102213?fromModule=lemma_inlink"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湿疹</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晚期常发生一般不发生</w:t>
      </w:r>
    </w:p>
    <w:p w14:paraId="2E8467E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水肿柔软大腿小腿部明显踝足背足趾不明显硬靱大腿小腿踝足背中趾均明显，抬高患肢水肿消退快水肿消退慢。</w:t>
      </w:r>
    </w:p>
    <w:p w14:paraId="015D44E4">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14" w:name="（四）其他疾病"/>
      <w:bookmarkEnd w:id="14"/>
      <w:bookmarkStart w:id="15" w:name="4-4"/>
      <w:bookmarkEnd w:id="15"/>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（四）其他疾病</w:t>
      </w:r>
    </w:p>
    <w:p w14:paraId="1BEFDA3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凡因术后产后严重</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"https://baike.baidu.com/item/%E5%88%9B%E4%BC%A4/2380487?fromModule=lemma_inlink"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创伤</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或全身性疾病卧床病人，突然觉小腿深部疼痛有压痛，Homans征阳性。首先应考虑小腿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"https://baike.baidu.com/item/%E6%B7%B1%E9%9D%99%E8%84%89%E8%A1%80%E6%A0%93%E5%BD%A2%E6%88%90/0?fromModule=lemma_inlink"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深静脉血栓形成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，但需与下列疾病作鉴别：急性小腿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"https://baike.baidu.com/item/%E8%82%8C%E7%82%8E/7386719?fromModule=lemma_inlink"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肌炎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，急性小腿纤维组织炎，小腿肌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"https://baike.baidu.com/item/%E5%8A%B3%E6%8D%9F/2688097?fromModule=lemma_inlink"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劳损</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，小腿深静脉破裂出血及</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"https://baike.baidu.com/item/%E8%B7%9F%E8%85%B1%E6%96%AD%E8%A3%82/2995807?fromModule=lemma_inlink"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跟腱断裂</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p>
    <w:p w14:paraId="674C6C5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下肢静脉血栓-并发症</w:t>
      </w:r>
    </w:p>
    <w:p w14:paraId="59D4C773">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本病的</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"https://baike.baidu.com/item/%E5%B9%B6%E5%8F%91%E7%97%87/6329283?fromModule=lemma_inlink"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并发症</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主要有以下几种：</w:t>
      </w:r>
    </w:p>
    <w:p w14:paraId="39487BF0">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16" w:name="5-1"/>
      <w:bookmarkEnd w:id="16"/>
      <w:bookmarkStart w:id="17" w:name="（一）肺栓塞"/>
      <w:bookmarkEnd w:id="17"/>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（一）肺栓塞</w:t>
      </w:r>
    </w:p>
    <w:p w14:paraId="0E89C62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肺栓塞是指</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"https://baike.baidu.com/item/%E8%82%BA%E5%8A%A8%E8%84%89/1967213?fromModule=lemma_inlink"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肺动脉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或其分支被</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"https://baike.baidu.com/item/%E6%A0%93%E5%AD%90/10973985?fromModule=lemma_inlink"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栓子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阻塞所引起的一个</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"https://baike.baidu.com/item/%E7%97%85%E7%90%86%E8%BF%87%E7%A8%8B/9913893?fromModule=lemma_inlink"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病理过程</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。其</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"https://baike.baidu.com/item/%E8%AF%8A%E6%96%AD%E7%8E%87/8758873?fromModule=lemma_inlink"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诊断率</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低误诊率和</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"https://baike.baidu.com/item/%E7%97%85%E6%AD%BB%E7%8E%87/6454658?fromModule=lemma_inlink"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病死率</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高。因肺栓塞致死的住院患者2万人左右。有学者认为80%~90%的肺栓塞栓子来源于下肢静脉血栓，尤其是在溶栓治疗过程中栓子脱落的几率更高，大的栓子可导致患者在几分钟内死亡。有报道称髂股静脉血栓引起肺栓塞的</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"https://baike.baidu.com/item/%E6%AD%BB%E4%BA%A1%E7%8E%87/1679915?fromModule=lemma_inlink"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死亡率</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高达20%~30%。肺栓塞典型症状为</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"https://baike.baidu.com/item/%E5%91%BC%E5%90%B8%E5%9B%B0%E9%9A%BE/2540302?fromModule=lemma_inlink"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呼吸困难</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"https://baike.baidu.com/item/%E8%83%B8%E7%97%9B/10942165?fromModule=lemma_inlink"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胸痛</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t>、</w:t>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咳嗽</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"https://baike.baidu.com/item/%E5%92%AF%E8%A1%80/9591481?fromModule=lemma_inlink"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咯血</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三大体征。为肺</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"https://baike.baidu.com/item/%E5%95%B0%E9%9F%B3/3217719?fromModule=lemma_inlink"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啰音</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"https://baike.baidu.com/item/%E8%82%BA%E5%8A%A8%E8%84%89%E7%93%A3/7124174?fromModule=lemma_inlink"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肺动脉瓣</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区第二音亢进</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"https://baike.baidu.com/item/%E5%A5%94%E9%A9%AC%E5%BE%8B/5084008?fromModule=lemma_inlink"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奔马律</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，因此，临床上肺栓塞的预防比治疗更重要。目前临床上预防肺栓塞多采用腔</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"https://baike.baidu.com/item/%E9%9D%99%E8%84%89%E6%BB%A4%E5%99%A8/9103310?fromModule=lemma_inlink"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静脉滤器</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置入下腔。静脉</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"https://baike.baidu.com/item/%E6%BB%A4%E5%99%A8/11042759?fromModule=lemma_inlink"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滤器</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是一种</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"https://baike.baidu.com/item/%E9%87%91%E5%B1%9E%E4%B8%9D/10002310?fromModule=lemma_inlink"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金属丝</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制成的器械，通过特殊的输送装置放入下腔静脉，以拦截血流中较大血栓，避免随血流进入肺动脉，造成致死性肺栓塞。</w:t>
      </w:r>
    </w:p>
    <w:p w14:paraId="17D661C3">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18" w:name="（二）出血"/>
      <w:bookmarkEnd w:id="18"/>
      <w:bookmarkStart w:id="19" w:name="5-2"/>
      <w:bookmarkEnd w:id="19"/>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（二）出血</w:t>
      </w:r>
    </w:p>
    <w:p w14:paraId="7A4CA90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"https://baike.baidu.com/item/%E6%BA%B6%E6%A0%93/15563230?fromModule=lemma_inlink"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溶栓</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治疗中最主要的并发症是出血，特别应警惕胃肠道</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"https://baike.baidu.com/item/%E9%A2%85%E5%86%85%E5%87%BA%E8%A1%80/10846781?fromModule=lemma_inlink"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颅内出血</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，因此溶栓治疗前应检查血型</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"https://baike.baidu.com/item/%E8%A1%80%E7%BA%A2%E8%9B%8B%E7%99%BD/94131?fromModule=lemma_inlink"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血红蛋白</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"https://baike.baidu.com/item/%E8%A1%80%E5%B0%8F%E6%9D%BF/94148?fromModule=lemma_inlink"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血小板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及</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"https://baike.baidu.com/item/%E5%87%9D%E8%A1%80%E5%8A%9F%E8%83%BD/3663592?fromModule=lemma_inlink"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凝血功能</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；药量的调整通常以</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"https://baike.baidu.com/item/%E5%87%9D%E8%A1%80%E9%85%B6%E5%8E%9F%E6%97%B6%E9%97%B4/1797439?fromModule=lemma_inlink"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凝血酶原时间</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(PT)和部分凝血酶原时间(</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"https://baike.baidu.com/item/APTT/8925111?fromModule=lemma_inlink"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APTT</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)，维持在正常值的2~2.5倍为宜。溶栓过程及溶栓后应密切观察病人有无</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"https://baike.baidu.com/item/%E5%87%BA%E8%A1%80%E5%80%BE%E5%90%91/2139596?fromModule=lemma_inlink"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出血倾向</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，如血管穿刺点皮肤牙龈等部位观察有无肉眼，</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"https://baike.baidu.com/item/%E8%A1%80%E5%B0%BF/251524?fromModule=lemma_inlink"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血尿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及</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"https://baike.baidu.com/item/%E9%95%9C%E4%B8%8B%E8%A1%80%E5%B0%BF/10965499?fromModule=lemma_inlink"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镜下血尿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，有无</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"https://baike.baidu.com/item/%E8%85%B9%E7%97%9B/2193409?fromModule=lemma_inlink"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腹痛</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"https://baike.baidu.com/item/%E9%BB%91%E4%BE%BF/86856?fromModule=lemma_inlink"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黑便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等情况；如有穿刺部位出血，可压迫止血严重的大出血应终止溶栓，并输血或血浆</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"https://baike.baidu.com/item/%E5%AF%B9%E7%97%87%E6%B2%BB%E7%96%97/5884864?fromModule=lemma_inlink"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对症治疗</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w:t>
      </w:r>
    </w:p>
    <w:p w14:paraId="1417CA1C">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90" w:lineRule="exact"/>
        <w:ind w:left="0" w:right="0"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bookmarkStart w:id="20" w:name="5-3"/>
      <w:bookmarkEnd w:id="20"/>
      <w:bookmarkStart w:id="21" w:name="（三）血栓形成后综合征"/>
      <w:bookmarkEnd w:id="21"/>
      <w:r>
        <w:rPr>
          <w:rFonts w:hint="eastAsia" w:ascii="仿宋_GB2312" w:hAnsi="仿宋_GB2312" w:eastAsia="仿宋_GB2312" w:cs="仿宋_GB2312"/>
          <w:i w:val="0"/>
          <w:iCs w:val="0"/>
          <w:caps w:val="0"/>
          <w:color w:val="000000" w:themeColor="text1"/>
          <w:spacing w:val="0"/>
          <w:sz w:val="32"/>
          <w:szCs w:val="32"/>
          <w:shd w:val="clear" w:fill="FFFFFF"/>
          <w14:textFill>
            <w14:solidFill>
              <w14:schemeClr w14:val="tx1"/>
            </w14:solidFill>
          </w14:textFill>
        </w:rPr>
        <w:t>（三）血栓形成后综合征</w:t>
      </w:r>
    </w:p>
    <w:p w14:paraId="708E55FD">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是最常见最重要的并发症，在血栓的机化过程中</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"https://baike.baidu.com/item/%E9%9D%99%E8%84%89%E7%93%A3%E8%86%9C/10982593?fromModule=lemma_inlink"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静脉瓣膜</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遭受破坏，甚至消失或者黏附于管壁，导致</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"https://baike.baidu.com/item/%E7%BB%A7%E5%8F%91%E6%80%A7/90116?fromModule=lemma_inlink"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继发性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深静脉瓣膜功能不全，即</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"https://baike.baidu.com/item/%E9%9D%99%E8%84%89%E8%A1%80%E6%A0%93%E5%BD%A2%E6%88%90/4301847?fromModule=lemma_inlink"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后综合征。</w:t>
      </w:r>
    </w:p>
    <w:p w14:paraId="0BE5416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3" w:firstLineChars="200"/>
        <w:jc w:val="both"/>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32"/>
          <w:szCs w:val="32"/>
          <w:shd w:val="clear" w:fill="FFFFFF"/>
          <w14:textFill>
            <w14:solidFill>
              <w14:schemeClr w14:val="tx1"/>
            </w14:solidFill>
          </w14:textFill>
        </w:rPr>
        <w:t>下肢静脉血栓-预防保健</w:t>
      </w:r>
    </w:p>
    <w:p w14:paraId="40BF1FA3">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left="0" w:right="0" w:firstLine="640" w:firstLineChars="20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急性</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"https://baike.baidu.com/item/%E4%B8%8B%E8%82%A2%E9%9D%99%E8%84%89%E8%A1%80%E6%A0%93%E5%BD%A2%E6%88%90/1974343?fromModule=lemma_inlink"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下肢静脉血栓形成</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的</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"https://baike.baidu.com/item/%E9%A2%84%E9%98%B2%E6%8E%AA%E6%96%BD/9704253?fromModule=lemma_inlink"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预防措施</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包括：在邻近四肢或盆腔静脉周围的操作应轻巧，避免内膜损伤，避免术后在小腿下垫枕，以影响小腿深</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"https://baike.baidu.com/item/%E9%9D%99%E8%84%89%E5%9B%9E%E6%B5%81/4785190?fromModule=lemma_inlink"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静脉回流</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；鼓励病人的足和趾经常主动活动，并嘱多作深呼吸及</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"https://baike.baidu.com/item/%E5%92%B3%E5%97%BD/791646?fromModule=lemma_inlink"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咳嗽</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动作，尽可能早期下床活动；必要时下肢穿医用弹力长，袜特别对年老</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"https://baike.baidu.com/item/%E7%99%8C%E7%97%87/151056?fromModule=lemma_inlink"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癌症</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或</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"https://baike.baidu.com/item/%E5%BF%83%E8%84%8F%E7%97%85/1441350?fromModule=lemma_inlink"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心脏病</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患者，在胸腔腹腔或盆腔大于手术后，</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"https://baike.baidu.com/item/%E8%82%A1%E9%AA%A8%E9%AA%A8%E6%8A%98/407457?fromModule=lemma_inlink"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股骨骨折</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，后以及产后妇女更为重视。此外有几种预防方法：其中机械预防方法是最常见的，也就是国外采取的跳板装置，或充气</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"https://baike.baidu.com/item/%E9%95%BF%E7%BB%9F%E9%9D%B4/183727?fromModule=lemma_inlink"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长统靴</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，或电刺激化使</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begin"/>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instrText xml:space="preserve"> HYPERLINK "https://baike.baidu.com/item/%E9%9D%99%E8%84%89%E8%A1%80/10978007?fromModule=lemma_inlink" \t "https://baike.baidu.com/item/%E4%B8%8B%E8%82%A2%E9%9D%99%E8%84%89%E8%A1%80%E6%A0%93/_blank" </w:instrTex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separate"/>
      </w:r>
      <w:r>
        <w:rPr>
          <w:rStyle w:val="10"/>
          <w:rFonts w:hint="eastAsia" w:ascii="仿宋_GB2312" w:hAnsi="仿宋_GB2312" w:eastAsia="仿宋_GB2312" w:cs="仿宋_GB2312"/>
          <w:i w:val="0"/>
          <w:iCs w:val="0"/>
          <w:caps w:val="0"/>
          <w:color w:val="000000" w:themeColor="text1"/>
          <w:spacing w:val="0"/>
          <w:sz w:val="32"/>
          <w:szCs w:val="32"/>
          <w:u w:val="none"/>
          <w:shd w:val="clear" w:fill="FFFFFF"/>
          <w14:textFill>
            <w14:solidFill>
              <w14:schemeClr w14:val="tx1"/>
            </w14:solidFill>
          </w14:textFill>
        </w:rPr>
        <w:t>静脉血</w:t>
      </w:r>
      <w:r>
        <w:rPr>
          <w:rFonts w:hint="eastAsia" w:ascii="仿宋_GB2312" w:hAnsi="仿宋_GB2312" w:eastAsia="仿宋_GB2312" w:cs="仿宋_GB2312"/>
          <w:i w:val="0"/>
          <w:iCs w:val="0"/>
          <w:caps w:val="0"/>
          <w:color w:val="000000" w:themeColor="text1"/>
          <w:spacing w:val="0"/>
          <w:kern w:val="0"/>
          <w:sz w:val="32"/>
          <w:szCs w:val="32"/>
          <w:u w:val="none"/>
          <w:shd w:val="clear" w:fill="FFFFFF"/>
          <w:lang w:val="en-US" w:eastAsia="zh-CN" w:bidi="ar"/>
          <w14:textFill>
            <w14:solidFill>
              <w14:schemeClr w14:val="tx1"/>
            </w14:solidFill>
          </w14:textFill>
        </w:rPr>
        <w:fldChar w:fldCharType="end"/>
      </w: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流加速，降低术后下肢深静脉血全发病率。</w:t>
      </w:r>
    </w:p>
    <w:p w14:paraId="3B62193B">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p>
    <w:p w14:paraId="07CE80E4">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p>
    <w:p w14:paraId="7688A87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p>
    <w:p w14:paraId="715FFB15">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p>
    <w:p w14:paraId="68EA42A4">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p>
    <w:p w14:paraId="0980422A">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p>
    <w:p w14:paraId="7A48398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p>
    <w:p w14:paraId="0CF06FC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p>
    <w:p w14:paraId="2EA57B65">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p>
    <w:p w14:paraId="446737F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kern w:val="0"/>
          <w:sz w:val="32"/>
          <w:szCs w:val="32"/>
          <w:shd w:val="clear" w:fill="FFFFFF"/>
          <w:lang w:val="en-US" w:eastAsia="zh-CN" w:bidi="ar"/>
          <w14:textFill>
            <w14:solidFill>
              <w14:schemeClr w14:val="tx1"/>
            </w14:solidFill>
          </w14:textFill>
        </w:rPr>
        <w:t>附单选题</w:t>
      </w:r>
    </w:p>
    <w:p w14:paraId="5826E4D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1.DVT最常见于那个部位（  ）</w:t>
      </w:r>
    </w:p>
    <w:p w14:paraId="11C7C0E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A.左上肢      B.左下肢      C.右上肢      D.右下肢</w:t>
      </w:r>
    </w:p>
    <w:p w14:paraId="1B81E3E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2.下肢深静脉血栓形成最主要的原因是（  ）</w:t>
      </w:r>
    </w:p>
    <w:p w14:paraId="19540CE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A.静脉损失    B.长期卧床   C.血液高凝状态   D.久坐不动</w:t>
      </w:r>
    </w:p>
    <w:p w14:paraId="61AA429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3.急性下肢DVT主要临床表现有患肢（  ）</w:t>
      </w:r>
    </w:p>
    <w:p w14:paraId="5516DFD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A.疼痛      B.肿胀      C.股青肿     D.以上都是</w:t>
      </w:r>
    </w:p>
    <w:p w14:paraId="619CF9DA">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4.下肢DVT常用的抗凝剂有那些？（  ）</w:t>
      </w:r>
    </w:p>
    <w:p w14:paraId="4986289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 xml:space="preserve">A.UFH        B.LMWH         C.维生素K   </w:t>
      </w:r>
    </w:p>
    <w:p w14:paraId="6229DE5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D.新型口服抗凝剂            E.以上都是</w:t>
      </w:r>
      <w:r>
        <w:rPr>
          <w:rFonts w:hint="eastAsia"/>
          <w:sz w:val="24"/>
          <w:szCs w:val="24"/>
          <w:lang w:val="en-US" w:eastAsia="zh-CN"/>
        </w:rPr>
        <w:t xml:space="preserve">   </w:t>
      </w:r>
    </w:p>
    <w:p w14:paraId="3613920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5.长期卧床病人为了预防深静脉血栓下列说法哪项错误？（  ）A.限制病人活动              B.增加病人活动</w:t>
      </w:r>
    </w:p>
    <w:p w14:paraId="6E73220A">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 xml:space="preserve">C.协助病人进行被动运动      D.床上行踝泵运动        </w:t>
      </w:r>
    </w:p>
    <w:p w14:paraId="4741533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E.使用弹力袜</w:t>
      </w:r>
    </w:p>
    <w:p w14:paraId="72A9C972">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6.深静脉血栓形成的因素（  ）</w:t>
      </w:r>
    </w:p>
    <w:p w14:paraId="03322E2D">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A.静脉血流滞缓        B.静脉壁损伤</w:t>
      </w:r>
    </w:p>
    <w:p w14:paraId="6D3CBE7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C.血液高凝状态        D.以上都是</w:t>
      </w:r>
    </w:p>
    <w:p w14:paraId="136C0DC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7.经导管接触溶栓治疗中常见的并发症是（  ）</w:t>
      </w:r>
    </w:p>
    <w:p w14:paraId="056F74C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A.出血     B.白细胞降低     C.感染      D.血栓</w:t>
      </w:r>
    </w:p>
    <w:p w14:paraId="452AA69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8.对于下肢急性深静脉血栓形成的患者，下列正确的护理措施（  ）</w:t>
      </w:r>
    </w:p>
    <w:p w14:paraId="3450D02C">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A.床上活动     B.行走练习      C.卧床休息，患肢抬高</w:t>
      </w:r>
    </w:p>
    <w:p w14:paraId="2871C8E6">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D.患肢热敷     E.按摩促进血液循环</w:t>
      </w:r>
    </w:p>
    <w:p w14:paraId="5E7F35D4">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9.深静脉血栓最严重的并发症（  ）</w:t>
      </w:r>
    </w:p>
    <w:p w14:paraId="2F539588">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A.脑栓塞    B.血栓后综合征     C.肺栓塞     D.肢体肿胀</w:t>
      </w:r>
    </w:p>
    <w:p w14:paraId="07321E1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10.DVT首选的检查手段是（  ）</w:t>
      </w:r>
    </w:p>
    <w:p w14:paraId="22984BA3">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90" w:lineRule="exact"/>
        <w:ind w:right="0" w:firstLine="0" w:firstLineChars="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000000" w:themeColor="text1"/>
          <w:spacing w:val="0"/>
          <w:kern w:val="0"/>
          <w:sz w:val="32"/>
          <w:szCs w:val="32"/>
          <w:shd w:val="clear" w:fill="FFFFFF"/>
          <w:lang w:val="en-US" w:eastAsia="zh-CN" w:bidi="ar"/>
          <w14:textFill>
            <w14:solidFill>
              <w14:schemeClr w14:val="tx1"/>
            </w14:solidFill>
          </w14:textFill>
        </w:rPr>
        <w:t>A.多普勒超声   B.CT检查    C.静脉血管造影   D.D-二聚体</w:t>
      </w:r>
    </w:p>
    <w:sectPr>
      <w:pgSz w:w="11906" w:h="16838"/>
      <w:pgMar w:top="1814" w:right="1587"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CB5EC"/>
    <w:multiLevelType w:val="singleLevel"/>
    <w:tmpl w:val="F60CB5E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hYzBhNTg3MWZhMDUwOTVjNDc0OGQxNDdlNmY4NDQifQ=="/>
  </w:docVars>
  <w:rsids>
    <w:rsidRoot w:val="00FD0C7E"/>
    <w:rsid w:val="00036FE1"/>
    <w:rsid w:val="00124FF9"/>
    <w:rsid w:val="001E04FB"/>
    <w:rsid w:val="00284C32"/>
    <w:rsid w:val="002A161A"/>
    <w:rsid w:val="002A784C"/>
    <w:rsid w:val="003D5A38"/>
    <w:rsid w:val="00416D1B"/>
    <w:rsid w:val="004971DB"/>
    <w:rsid w:val="004A020E"/>
    <w:rsid w:val="004F4712"/>
    <w:rsid w:val="00585E52"/>
    <w:rsid w:val="00636A86"/>
    <w:rsid w:val="007A084F"/>
    <w:rsid w:val="007B59EE"/>
    <w:rsid w:val="008D0674"/>
    <w:rsid w:val="00903C96"/>
    <w:rsid w:val="00BA6640"/>
    <w:rsid w:val="00BB1961"/>
    <w:rsid w:val="00BD06BD"/>
    <w:rsid w:val="00DD0DF6"/>
    <w:rsid w:val="00E53749"/>
    <w:rsid w:val="00E569E3"/>
    <w:rsid w:val="00EB0E97"/>
    <w:rsid w:val="00F25E91"/>
    <w:rsid w:val="00FA6677"/>
    <w:rsid w:val="00FD0C7E"/>
    <w:rsid w:val="031226B6"/>
    <w:rsid w:val="05AD394F"/>
    <w:rsid w:val="08147C9D"/>
    <w:rsid w:val="0B6B22C9"/>
    <w:rsid w:val="0B7C2DAB"/>
    <w:rsid w:val="0B9D5E54"/>
    <w:rsid w:val="145C5FF2"/>
    <w:rsid w:val="1BE16B4B"/>
    <w:rsid w:val="212F558B"/>
    <w:rsid w:val="22E32FF7"/>
    <w:rsid w:val="29971EC5"/>
    <w:rsid w:val="328773A3"/>
    <w:rsid w:val="33AC27B5"/>
    <w:rsid w:val="33B9791F"/>
    <w:rsid w:val="346E3028"/>
    <w:rsid w:val="349669AC"/>
    <w:rsid w:val="3C3F4C1E"/>
    <w:rsid w:val="583E0E16"/>
    <w:rsid w:val="5F1B102F"/>
    <w:rsid w:val="6C4C493E"/>
    <w:rsid w:val="6CF03552"/>
    <w:rsid w:val="6D0019E7"/>
    <w:rsid w:val="6FA843CF"/>
    <w:rsid w:val="7491087D"/>
    <w:rsid w:val="74A70BF3"/>
    <w:rsid w:val="7665250F"/>
    <w:rsid w:val="79902357"/>
    <w:rsid w:val="7D5B3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customStyle="1" w:styleId="11">
    <w:name w:val="页眉 Char"/>
    <w:basedOn w:val="9"/>
    <w:link w:val="6"/>
    <w:semiHidden/>
    <w:qFormat/>
    <w:uiPriority w:val="99"/>
    <w:rPr>
      <w:rFonts w:ascii="Times New Roman" w:hAnsi="Times New Roman" w:eastAsia="宋体" w:cs="Times New Roman"/>
      <w:sz w:val="18"/>
      <w:szCs w:val="18"/>
    </w:rPr>
  </w:style>
  <w:style w:type="character" w:customStyle="1" w:styleId="12">
    <w:name w:val="页脚 Char"/>
    <w:basedOn w:val="9"/>
    <w:link w:val="5"/>
    <w:semiHidden/>
    <w:qFormat/>
    <w:uiPriority w:val="99"/>
    <w:rPr>
      <w:rFonts w:ascii="Times New Roman" w:hAnsi="Times New Roman" w:eastAsia="宋体" w:cs="Times New Roman"/>
      <w:sz w:val="18"/>
      <w:szCs w:val="18"/>
    </w:rPr>
  </w:style>
  <w:style w:type="paragraph" w:styleId="1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4767</Words>
  <Characters>4926</Characters>
  <Lines>5</Lines>
  <Paragraphs>1</Paragraphs>
  <TotalTime>35</TotalTime>
  <ScaleCrop>false</ScaleCrop>
  <LinksUpToDate>false</LinksUpToDate>
  <CharactersWithSpaces>5129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2021-04-09T07:47:00Z</dcterms:created>
  <dc:creator>Administrator</dc:creator>
  <cp:lastModifiedBy>lenovo</cp:lastModifiedBy>
  <cp:lastPrinted>2022-06-13T11:37:00Z</cp:lastPrinted>
  <dcterms:modified xsi:type="dcterms:W3CDTF">2025-04-24T00:49:49Z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6F1D5A60C1CB4448AAF8761D30AB919F_13</vt:lpwstr>
  </property>
  <property fmtid="{D5CDD505-2E9C-101B-9397-08002B2CF9AE}" pid="4" name="KSOTemplateDocerSaveRecord">
    <vt:lpwstr>eyJoZGlkIjoiMDAxYmE2ZWJmM2RkM2I4YjQwM2FjMjkzN2EyMTE1MGUifQ==</vt:lpwstr>
  </property>
</Properties>
</file>